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52073">
        <w:rPr>
          <w:lang w:eastAsia="ar-SA"/>
        </w:rPr>
        <w:t>19.02.10 Технология продукции общественного питания</w:t>
      </w:r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bookmarkStart w:id="0" w:name="_GoBack"/>
      <w:bookmarkEnd w:id="0"/>
      <w:r w:rsidRPr="00EA124D">
        <w:rPr>
          <w:lang w:eastAsia="ar-SA"/>
        </w:rPr>
        <w:t>компетенций: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65A7" w:rsidRPr="00EA124D" w:rsidRDefault="00E52073" w:rsidP="00E52073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965A7"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lastRenderedPageBreak/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Значение понятия специальности.  </w:t>
      </w:r>
    </w:p>
    <w:p w:rsidR="00EA124D" w:rsidRPr="00EA124D" w:rsidRDefault="00EA124D" w:rsidP="00EA124D">
      <w:r w:rsidRPr="00EA124D">
        <w:t>Тема № 2. 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>Тема № 4. 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>Тема № 5. Учебно-методическое обеспечение специальности</w:t>
      </w:r>
    </w:p>
    <w:p w:rsidR="00EA124D" w:rsidRPr="00EA124D" w:rsidRDefault="00EA124D" w:rsidP="00EA124D">
      <w:pPr>
        <w:jc w:val="both"/>
      </w:pPr>
      <w:r w:rsidRPr="00EA124D">
        <w:t>Тема № 6. 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>Тема № 8. 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>Тема № 9. 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t>Тема № 10. Типичные и особенные требования работодателя к работнику. Работа в команде (группе). 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>Тема № 11. Учебная литература</w:t>
      </w:r>
    </w:p>
    <w:p w:rsidR="00EA124D" w:rsidRPr="00EA124D" w:rsidRDefault="00EA124D" w:rsidP="00EA124D">
      <w:r w:rsidRPr="00EA124D">
        <w:t>Тема № 12. 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95B0A"/>
    <w:rsid w:val="006C3BA4"/>
    <w:rsid w:val="007D7B9A"/>
    <w:rsid w:val="00A965A7"/>
    <w:rsid w:val="00AD17A7"/>
    <w:rsid w:val="00E52073"/>
    <w:rsid w:val="00EA124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2017-10-17T14:15:00Z</dcterms:created>
  <dcterms:modified xsi:type="dcterms:W3CDTF">2017-10-17T14:17:00Z</dcterms:modified>
</cp:coreProperties>
</file>